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12" w:rsidRDefault="004F0B12" w:rsidP="00AD4996">
      <w:pPr>
        <w:ind w:right="-511" w:firstLine="425"/>
        <w:jc w:val="center"/>
        <w:rPr>
          <w:rFonts w:ascii="Arial" w:hAnsi="Arial" w:cs="Arial"/>
          <w:b/>
          <w:sz w:val="32"/>
          <w:szCs w:val="32"/>
        </w:rPr>
      </w:pPr>
    </w:p>
    <w:p w:rsidR="004F0B12" w:rsidRDefault="004F0B12" w:rsidP="00AD4996">
      <w:pPr>
        <w:ind w:right="-511" w:firstLine="425"/>
        <w:jc w:val="center"/>
        <w:rPr>
          <w:rFonts w:ascii="Arial" w:hAnsi="Arial" w:cs="Arial"/>
          <w:b/>
          <w:sz w:val="32"/>
          <w:szCs w:val="32"/>
        </w:rPr>
      </w:pPr>
    </w:p>
    <w:p w:rsidR="004F0B12" w:rsidRDefault="004F0B12" w:rsidP="00AD4996">
      <w:pPr>
        <w:ind w:right="-511" w:firstLine="425"/>
        <w:jc w:val="center"/>
        <w:rPr>
          <w:rFonts w:ascii="Arial" w:hAnsi="Arial" w:cs="Arial"/>
          <w:b/>
          <w:sz w:val="32"/>
          <w:szCs w:val="32"/>
        </w:rPr>
      </w:pPr>
    </w:p>
    <w:p w:rsidR="009B31D0" w:rsidRPr="00E32369" w:rsidRDefault="00AD4996" w:rsidP="00AD4996">
      <w:pPr>
        <w:ind w:right="-511" w:firstLine="425"/>
        <w:jc w:val="center"/>
        <w:rPr>
          <w:rFonts w:ascii="Arial" w:hAnsi="Arial" w:cs="Arial"/>
          <w:b/>
          <w:sz w:val="32"/>
          <w:szCs w:val="32"/>
        </w:rPr>
      </w:pPr>
      <w:r>
        <w:rPr>
          <w:rFonts w:ascii="Arial" w:hAnsi="Arial" w:cs="Arial"/>
          <w:b/>
          <w:sz w:val="32"/>
          <w:szCs w:val="32"/>
        </w:rPr>
        <w:t>Assessment of th</w:t>
      </w:r>
      <w:r w:rsidR="009B31D0" w:rsidRPr="00E32369">
        <w:rPr>
          <w:rFonts w:ascii="Arial" w:hAnsi="Arial" w:cs="Arial"/>
          <w:b/>
          <w:sz w:val="32"/>
          <w:szCs w:val="32"/>
        </w:rPr>
        <w:t xml:space="preserve">e </w:t>
      </w:r>
      <w:r w:rsidR="00106209">
        <w:rPr>
          <w:rFonts w:ascii="Arial" w:hAnsi="Arial" w:cs="Arial"/>
          <w:b/>
          <w:sz w:val="32"/>
          <w:szCs w:val="32"/>
        </w:rPr>
        <w:t xml:space="preserve">impact of </w:t>
      </w:r>
      <w:r w:rsidR="009B31D0" w:rsidRPr="00E32369">
        <w:rPr>
          <w:rFonts w:ascii="Arial" w:hAnsi="Arial" w:cs="Arial"/>
          <w:b/>
          <w:sz w:val="32"/>
          <w:szCs w:val="32"/>
        </w:rPr>
        <w:t xml:space="preserve">water level management </w:t>
      </w:r>
      <w:r w:rsidR="00106209">
        <w:rPr>
          <w:rFonts w:ascii="Arial" w:hAnsi="Arial" w:cs="Arial"/>
          <w:b/>
          <w:sz w:val="32"/>
          <w:szCs w:val="32"/>
        </w:rPr>
        <w:t>on</w:t>
      </w:r>
      <w:r w:rsidR="00B5752F">
        <w:rPr>
          <w:rFonts w:ascii="Arial" w:hAnsi="Arial" w:cs="Arial"/>
          <w:b/>
          <w:sz w:val="32"/>
          <w:szCs w:val="32"/>
        </w:rPr>
        <w:t xml:space="preserve"> </w:t>
      </w:r>
      <w:r w:rsidR="009B31D0" w:rsidRPr="00E32369">
        <w:rPr>
          <w:rFonts w:ascii="Arial" w:hAnsi="Arial" w:cs="Arial"/>
          <w:b/>
          <w:sz w:val="32"/>
          <w:szCs w:val="32"/>
        </w:rPr>
        <w:t>flood</w:t>
      </w:r>
      <w:r>
        <w:rPr>
          <w:rFonts w:ascii="Arial" w:hAnsi="Arial" w:cs="Arial"/>
          <w:b/>
          <w:sz w:val="32"/>
          <w:szCs w:val="32"/>
        </w:rPr>
        <w:t xml:space="preserve"> risk</w:t>
      </w:r>
      <w:r w:rsidR="009B31D0" w:rsidRPr="00E32369">
        <w:rPr>
          <w:rFonts w:ascii="Arial" w:hAnsi="Arial" w:cs="Arial"/>
          <w:b/>
          <w:sz w:val="32"/>
          <w:szCs w:val="32"/>
        </w:rPr>
        <w:t xml:space="preserve"> </w:t>
      </w:r>
    </w:p>
    <w:p w:rsidR="0071774C" w:rsidRDefault="0071774C" w:rsidP="0071774C">
      <w:pPr>
        <w:pStyle w:val="ListParagraph"/>
        <w:spacing w:before="0" w:after="0"/>
        <w:ind w:left="0"/>
        <w:rPr>
          <w:rFonts w:cs="Arial"/>
        </w:rPr>
      </w:pPr>
    </w:p>
    <w:p w:rsidR="0071774C" w:rsidRPr="00E32369" w:rsidRDefault="004F0B12" w:rsidP="0071774C">
      <w:pPr>
        <w:pStyle w:val="ListParagraph"/>
        <w:spacing w:before="0" w:after="0"/>
        <w:ind w:left="0"/>
        <w:rPr>
          <w:rFonts w:cs="Arial"/>
          <w:b/>
        </w:rPr>
      </w:pPr>
      <w:r>
        <w:rPr>
          <w:rFonts w:cs="Arial"/>
          <w:noProof/>
          <w:lang w:eastAsia="en-GB"/>
        </w:rPr>
        <w:drawing>
          <wp:anchor distT="0" distB="0" distL="114300" distR="114300" simplePos="0" relativeHeight="251657216" behindDoc="0" locked="0" layoutInCell="1" allowOverlap="1">
            <wp:simplePos x="0" y="0"/>
            <wp:positionH relativeFrom="column">
              <wp:posOffset>3261995</wp:posOffset>
            </wp:positionH>
            <wp:positionV relativeFrom="page">
              <wp:posOffset>2123440</wp:posOffset>
            </wp:positionV>
            <wp:extent cx="3284855" cy="4666615"/>
            <wp:effectExtent l="0" t="0" r="0" b="635"/>
            <wp:wrapSquare wrapText="bothSides"/>
            <wp:docPr id="4" name="Picture 6" descr="SLMs Ditch Network_v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LMs Ditch Network_v2.tif"/>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284855" cy="466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774C">
        <w:rPr>
          <w:rFonts w:cs="Arial"/>
          <w:b/>
        </w:rPr>
        <w:t>Introduction</w:t>
      </w:r>
      <w:r w:rsidR="0071774C" w:rsidRPr="00E32369">
        <w:rPr>
          <w:rFonts w:cs="Arial"/>
          <w:b/>
        </w:rPr>
        <w:t xml:space="preserve"> </w:t>
      </w:r>
    </w:p>
    <w:p w:rsidR="0071774C" w:rsidRDefault="0071774C" w:rsidP="0071774C">
      <w:pPr>
        <w:pStyle w:val="ListParagraph"/>
        <w:spacing w:before="0" w:after="0"/>
        <w:ind w:left="0"/>
        <w:rPr>
          <w:rFonts w:cs="Arial"/>
        </w:rPr>
      </w:pPr>
    </w:p>
    <w:p w:rsidR="0071774C" w:rsidRPr="00E32369" w:rsidRDefault="0071774C" w:rsidP="0071774C">
      <w:pPr>
        <w:pStyle w:val="ListParagraph"/>
        <w:spacing w:before="0" w:after="0"/>
        <w:ind w:left="0"/>
        <w:rPr>
          <w:rFonts w:cs="Arial"/>
        </w:rPr>
      </w:pPr>
      <w:r w:rsidRPr="00E32369">
        <w:rPr>
          <w:rFonts w:cs="Arial"/>
        </w:rPr>
        <w:t xml:space="preserve">The Somerset Drainage Boards Consortium has </w:t>
      </w:r>
      <w:r w:rsidR="002F262B">
        <w:rPr>
          <w:rFonts w:cs="Arial"/>
        </w:rPr>
        <w:t>undertaken an</w:t>
      </w:r>
      <w:r w:rsidRPr="00E32369">
        <w:rPr>
          <w:rFonts w:cs="Arial"/>
        </w:rPr>
        <w:t xml:space="preserve"> assess</w:t>
      </w:r>
      <w:r w:rsidR="002F262B">
        <w:rPr>
          <w:rFonts w:cs="Arial"/>
        </w:rPr>
        <w:t>ment of</w:t>
      </w:r>
      <w:r w:rsidRPr="00E32369">
        <w:rPr>
          <w:rFonts w:cs="Arial"/>
        </w:rPr>
        <w:t xml:space="preserve"> </w:t>
      </w:r>
      <w:r w:rsidR="00FC7967">
        <w:rPr>
          <w:rFonts w:cs="Arial"/>
        </w:rPr>
        <w:t xml:space="preserve">the </w:t>
      </w:r>
      <w:r w:rsidR="00B5752F">
        <w:rPr>
          <w:rFonts w:cs="Arial"/>
        </w:rPr>
        <w:t>role</w:t>
      </w:r>
      <w:r w:rsidR="00FC7967">
        <w:rPr>
          <w:rFonts w:cs="Arial"/>
        </w:rPr>
        <w:t xml:space="preserve"> of</w:t>
      </w:r>
      <w:r w:rsidRPr="00E32369">
        <w:rPr>
          <w:rFonts w:cs="Arial"/>
        </w:rPr>
        <w:t xml:space="preserve"> </w:t>
      </w:r>
      <w:r w:rsidR="0065652B">
        <w:rPr>
          <w:rFonts w:cs="Arial"/>
        </w:rPr>
        <w:t xml:space="preserve">water level </w:t>
      </w:r>
      <w:r>
        <w:rPr>
          <w:rFonts w:cs="Arial"/>
        </w:rPr>
        <w:t xml:space="preserve">management </w:t>
      </w:r>
      <w:r w:rsidR="00FC7967">
        <w:rPr>
          <w:rFonts w:cs="Arial"/>
        </w:rPr>
        <w:t>in the severity of flood</w:t>
      </w:r>
      <w:r w:rsidR="001A0668">
        <w:rPr>
          <w:rFonts w:cs="Arial"/>
        </w:rPr>
        <w:t>ing in Somerset</w:t>
      </w:r>
      <w:r w:rsidRPr="00E32369">
        <w:rPr>
          <w:rFonts w:cs="Arial"/>
        </w:rPr>
        <w:t xml:space="preserve">.  This leaflet </w:t>
      </w:r>
      <w:r w:rsidR="00FC7967">
        <w:rPr>
          <w:rFonts w:cs="Arial"/>
        </w:rPr>
        <w:t xml:space="preserve">provides a </w:t>
      </w:r>
      <w:r w:rsidRPr="00E32369">
        <w:rPr>
          <w:rFonts w:cs="Arial"/>
        </w:rPr>
        <w:t>summar</w:t>
      </w:r>
      <w:r w:rsidR="00FC7967">
        <w:rPr>
          <w:rFonts w:cs="Arial"/>
        </w:rPr>
        <w:t>y</w:t>
      </w:r>
      <w:r w:rsidRPr="00E32369">
        <w:rPr>
          <w:rFonts w:cs="Arial"/>
        </w:rPr>
        <w:t xml:space="preserve"> </w:t>
      </w:r>
      <w:r w:rsidR="00FC7967">
        <w:rPr>
          <w:rFonts w:cs="Arial"/>
        </w:rPr>
        <w:t xml:space="preserve">of </w:t>
      </w:r>
      <w:r w:rsidRPr="00E32369">
        <w:rPr>
          <w:rFonts w:cs="Arial"/>
        </w:rPr>
        <w:t xml:space="preserve">the main findings </w:t>
      </w:r>
      <w:r w:rsidR="002F262B">
        <w:rPr>
          <w:rFonts w:cs="Arial"/>
        </w:rPr>
        <w:t xml:space="preserve">of the assessment </w:t>
      </w:r>
      <w:r w:rsidRPr="00E32369">
        <w:rPr>
          <w:rFonts w:cs="Arial"/>
        </w:rPr>
        <w:t xml:space="preserve">and a full copy of the report can be downloaded from the SDBC website </w:t>
      </w:r>
      <w:r w:rsidRPr="00AD4996">
        <w:rPr>
          <w:rFonts w:cs="Arial"/>
          <w:highlight w:val="yellow"/>
        </w:rPr>
        <w:t>&lt;LINK&gt;</w:t>
      </w:r>
    </w:p>
    <w:p w:rsidR="009B31D0" w:rsidRPr="00E32369" w:rsidRDefault="009B31D0" w:rsidP="009B31D0">
      <w:pPr>
        <w:rPr>
          <w:rFonts w:ascii="Arial" w:hAnsi="Arial" w:cs="Arial"/>
          <w:b/>
          <w:sz w:val="24"/>
          <w:szCs w:val="24"/>
        </w:rPr>
      </w:pPr>
    </w:p>
    <w:p w:rsidR="00B27D14" w:rsidRPr="00E32369" w:rsidRDefault="00B27D14" w:rsidP="0071774C">
      <w:pPr>
        <w:pStyle w:val="ListParagraph"/>
        <w:spacing w:before="0" w:after="0"/>
        <w:ind w:left="0"/>
        <w:rPr>
          <w:rFonts w:cs="Arial"/>
          <w:b/>
        </w:rPr>
      </w:pPr>
      <w:r w:rsidRPr="00E32369">
        <w:rPr>
          <w:rFonts w:cs="Arial"/>
          <w:b/>
        </w:rPr>
        <w:t xml:space="preserve">Summary </w:t>
      </w:r>
    </w:p>
    <w:p w:rsidR="00B27D14" w:rsidRPr="00E32369" w:rsidRDefault="00B27D14" w:rsidP="00B27D14">
      <w:pPr>
        <w:pStyle w:val="ListParagraph"/>
        <w:spacing w:before="0" w:after="0"/>
        <w:ind w:left="0"/>
        <w:rPr>
          <w:rFonts w:cs="Arial"/>
          <w:b/>
        </w:rPr>
      </w:pPr>
    </w:p>
    <w:p w:rsidR="002F262B" w:rsidRDefault="002F262B" w:rsidP="002F262B">
      <w:pPr>
        <w:pStyle w:val="ListParagraph"/>
        <w:spacing w:before="0" w:after="0"/>
        <w:ind w:left="0"/>
        <w:rPr>
          <w:rFonts w:cs="Arial"/>
        </w:rPr>
      </w:pPr>
      <w:r>
        <w:rPr>
          <w:rFonts w:cs="Arial"/>
        </w:rPr>
        <w:t>Understandable concerns</w:t>
      </w:r>
      <w:r w:rsidRPr="00E32369">
        <w:rPr>
          <w:rFonts w:cs="Arial"/>
        </w:rPr>
        <w:t xml:space="preserve"> </w:t>
      </w:r>
      <w:r>
        <w:rPr>
          <w:rFonts w:cs="Arial"/>
        </w:rPr>
        <w:t>have been raised that</w:t>
      </w:r>
      <w:r w:rsidRPr="00E32369">
        <w:rPr>
          <w:rFonts w:cs="Arial"/>
        </w:rPr>
        <w:t xml:space="preserve"> the </w:t>
      </w:r>
      <w:r>
        <w:rPr>
          <w:rFonts w:cs="Arial"/>
        </w:rPr>
        <w:t xml:space="preserve">maintenance of seasonal </w:t>
      </w:r>
      <w:r w:rsidRPr="00E32369">
        <w:rPr>
          <w:rFonts w:cs="Arial"/>
        </w:rPr>
        <w:t>water level</w:t>
      </w:r>
      <w:r>
        <w:rPr>
          <w:rFonts w:cs="Arial"/>
        </w:rPr>
        <w:t>s</w:t>
      </w:r>
      <w:r w:rsidRPr="00E32369">
        <w:rPr>
          <w:rFonts w:cs="Arial"/>
        </w:rPr>
        <w:t xml:space="preserve"> </w:t>
      </w:r>
      <w:r>
        <w:rPr>
          <w:rFonts w:cs="Arial"/>
        </w:rPr>
        <w:t xml:space="preserve">can increase the severity of </w:t>
      </w:r>
      <w:r w:rsidRPr="00E32369">
        <w:rPr>
          <w:rFonts w:cs="Arial"/>
        </w:rPr>
        <w:t>flooding</w:t>
      </w:r>
      <w:r>
        <w:rPr>
          <w:rFonts w:cs="Arial"/>
        </w:rPr>
        <w:t xml:space="preserve"> by occupying storage capacity in ditches. </w:t>
      </w:r>
      <w:r w:rsidRPr="00E32369">
        <w:rPr>
          <w:rFonts w:cs="Arial"/>
        </w:rPr>
        <w:t xml:space="preserve"> </w:t>
      </w:r>
      <w:r>
        <w:rPr>
          <w:rFonts w:cs="Arial"/>
        </w:rPr>
        <w:t xml:space="preserve">Therefore, the Somerset Drainage Boards Consortium has </w:t>
      </w:r>
      <w:r w:rsidRPr="00862356">
        <w:rPr>
          <w:rFonts w:cs="Arial"/>
        </w:rPr>
        <w:t>assess</w:t>
      </w:r>
      <w:r>
        <w:rPr>
          <w:rFonts w:cs="Arial"/>
        </w:rPr>
        <w:t>ed</w:t>
      </w:r>
      <w:r w:rsidRPr="00862356">
        <w:rPr>
          <w:rFonts w:cs="Arial"/>
        </w:rPr>
        <w:t xml:space="preserve"> </w:t>
      </w:r>
      <w:r w:rsidR="004F0B12">
        <w:rPr>
          <w:rFonts w:cs="Arial"/>
        </w:rPr>
        <w:t>the</w:t>
      </w:r>
      <w:r>
        <w:rPr>
          <w:rFonts w:cs="Arial"/>
        </w:rPr>
        <w:t xml:space="preserve"> effects of </w:t>
      </w:r>
      <w:r w:rsidRPr="00E32369">
        <w:rPr>
          <w:rFonts w:cs="Arial"/>
        </w:rPr>
        <w:t>water level management on flood</w:t>
      </w:r>
      <w:r>
        <w:rPr>
          <w:rFonts w:cs="Arial"/>
        </w:rPr>
        <w:t xml:space="preserve">ing in order to address these concerns. </w:t>
      </w:r>
    </w:p>
    <w:p w:rsidR="002F262B" w:rsidRDefault="002F262B" w:rsidP="002F262B">
      <w:pPr>
        <w:pStyle w:val="ListParagraph"/>
        <w:spacing w:before="0" w:after="0"/>
        <w:ind w:left="0"/>
        <w:rPr>
          <w:rFonts w:cs="Arial"/>
        </w:rPr>
      </w:pPr>
    </w:p>
    <w:p w:rsidR="0071774C" w:rsidRDefault="0065652B" w:rsidP="008832D7">
      <w:pPr>
        <w:pStyle w:val="ListParagraph"/>
        <w:spacing w:before="0" w:after="0"/>
        <w:ind w:left="0"/>
        <w:rPr>
          <w:rFonts w:cs="Arial"/>
        </w:rPr>
      </w:pPr>
      <w:r>
        <w:rPr>
          <w:rFonts w:cs="Arial"/>
        </w:rPr>
        <w:t>Seasonal w</w:t>
      </w:r>
      <w:r w:rsidR="00A7286B">
        <w:rPr>
          <w:rFonts w:cs="Arial"/>
        </w:rPr>
        <w:t>ater level</w:t>
      </w:r>
      <w:r>
        <w:rPr>
          <w:rFonts w:cs="Arial"/>
        </w:rPr>
        <w:t xml:space="preserve">s are managed in ditches to </w:t>
      </w:r>
      <w:r w:rsidR="00A7286B">
        <w:rPr>
          <w:rFonts w:cs="Arial"/>
        </w:rPr>
        <w:t>minimise the impacts of flooding and provide water for agricultural and nature conservation purposes.  Water levels ar</w:t>
      </w:r>
      <w:bookmarkStart w:id="0" w:name="_GoBack"/>
      <w:r w:rsidR="00A7286B">
        <w:rPr>
          <w:rFonts w:cs="Arial"/>
        </w:rPr>
        <w:t>e</w:t>
      </w:r>
      <w:bookmarkEnd w:id="0"/>
      <w:r w:rsidR="00A7286B">
        <w:rPr>
          <w:rFonts w:cs="Arial"/>
        </w:rPr>
        <w:t xml:space="preserve"> maintained</w:t>
      </w:r>
      <w:r w:rsidR="00882DD7" w:rsidRPr="00E32369">
        <w:rPr>
          <w:rFonts w:cs="Arial"/>
        </w:rPr>
        <w:t xml:space="preserve"> in summer </w:t>
      </w:r>
      <w:r w:rsidR="00ED5B3B" w:rsidRPr="00E32369">
        <w:rPr>
          <w:rFonts w:cs="Arial"/>
        </w:rPr>
        <w:t>to meet the needs of farming</w:t>
      </w:r>
      <w:r w:rsidR="001F7A3D">
        <w:rPr>
          <w:rFonts w:cs="Arial"/>
        </w:rPr>
        <w:t>.  In winter</w:t>
      </w:r>
      <w:r w:rsidR="00882DD7" w:rsidRPr="00E32369">
        <w:rPr>
          <w:rFonts w:cs="Arial"/>
        </w:rPr>
        <w:t xml:space="preserve">, </w:t>
      </w:r>
      <w:r w:rsidR="001F7A3D">
        <w:rPr>
          <w:rFonts w:cs="Arial"/>
        </w:rPr>
        <w:t>water levels</w:t>
      </w:r>
      <w:r w:rsidR="00ED5B3B" w:rsidRPr="00E32369">
        <w:rPr>
          <w:rFonts w:cs="Arial"/>
        </w:rPr>
        <w:t xml:space="preserve"> </w:t>
      </w:r>
      <w:r w:rsidR="00882DD7" w:rsidRPr="00E32369">
        <w:rPr>
          <w:rFonts w:cs="Arial"/>
        </w:rPr>
        <w:t xml:space="preserve">are </w:t>
      </w:r>
      <w:r>
        <w:rPr>
          <w:rFonts w:cs="Arial"/>
        </w:rPr>
        <w:t xml:space="preserve">generally </w:t>
      </w:r>
      <w:r w:rsidR="00882DD7" w:rsidRPr="00E32369">
        <w:rPr>
          <w:rFonts w:cs="Arial"/>
        </w:rPr>
        <w:t xml:space="preserve">lowered </w:t>
      </w:r>
      <w:r w:rsidR="001F7A3D">
        <w:rPr>
          <w:rFonts w:cs="Arial"/>
        </w:rPr>
        <w:t xml:space="preserve">to enhance drainage, but </w:t>
      </w:r>
      <w:r w:rsidR="001F7A3D" w:rsidRPr="00E32369">
        <w:rPr>
          <w:rFonts w:cs="Arial"/>
        </w:rPr>
        <w:t xml:space="preserve">in a subset of </w:t>
      </w:r>
      <w:r w:rsidR="001F7A3D">
        <w:rPr>
          <w:rFonts w:cs="Arial"/>
        </w:rPr>
        <w:t>ditches</w:t>
      </w:r>
      <w:r w:rsidR="001F7A3D" w:rsidRPr="00E32369">
        <w:rPr>
          <w:rFonts w:cs="Arial"/>
        </w:rPr>
        <w:t xml:space="preserve"> </w:t>
      </w:r>
      <w:r w:rsidR="001F7A3D">
        <w:rPr>
          <w:rFonts w:cs="Arial"/>
        </w:rPr>
        <w:t xml:space="preserve">they are maintained in winter </w:t>
      </w:r>
      <w:r w:rsidR="00882DD7" w:rsidRPr="00E32369">
        <w:rPr>
          <w:rFonts w:cs="Arial"/>
        </w:rPr>
        <w:t xml:space="preserve">to sustain wetland habitats and create conditions for over-wintering and breeding birds. </w:t>
      </w:r>
      <w:r w:rsidR="00ED5B3B" w:rsidRPr="00E32369">
        <w:rPr>
          <w:rFonts w:cs="Arial"/>
        </w:rPr>
        <w:t>These wetland schemes are known as</w:t>
      </w:r>
      <w:r w:rsidR="00A7286B">
        <w:rPr>
          <w:rFonts w:cs="Arial"/>
        </w:rPr>
        <w:t xml:space="preserve"> </w:t>
      </w:r>
      <w:r>
        <w:rPr>
          <w:rFonts w:cs="Arial"/>
        </w:rPr>
        <w:t>r</w:t>
      </w:r>
      <w:r w:rsidR="00A7286B">
        <w:rPr>
          <w:rFonts w:cs="Arial"/>
        </w:rPr>
        <w:t xml:space="preserve">aised </w:t>
      </w:r>
      <w:r>
        <w:rPr>
          <w:rFonts w:cs="Arial"/>
        </w:rPr>
        <w:t>w</w:t>
      </w:r>
      <w:r w:rsidR="00A7286B">
        <w:rPr>
          <w:rFonts w:cs="Arial"/>
        </w:rPr>
        <w:t xml:space="preserve">ater </w:t>
      </w:r>
      <w:r>
        <w:rPr>
          <w:rFonts w:cs="Arial"/>
        </w:rPr>
        <w:t>l</w:t>
      </w:r>
      <w:r w:rsidR="00A7286B">
        <w:rPr>
          <w:rFonts w:cs="Arial"/>
        </w:rPr>
        <w:t xml:space="preserve">evel </w:t>
      </w:r>
      <w:r>
        <w:rPr>
          <w:rFonts w:cs="Arial"/>
        </w:rPr>
        <w:t>a</w:t>
      </w:r>
      <w:r w:rsidR="00A7286B">
        <w:rPr>
          <w:rFonts w:cs="Arial"/>
        </w:rPr>
        <w:t>reas</w:t>
      </w:r>
      <w:r w:rsidR="00ED5B3B" w:rsidRPr="00E32369">
        <w:rPr>
          <w:rFonts w:cs="Arial"/>
        </w:rPr>
        <w:t xml:space="preserve">. </w:t>
      </w:r>
    </w:p>
    <w:p w:rsidR="00862356" w:rsidRDefault="00862356" w:rsidP="00862356">
      <w:pPr>
        <w:pStyle w:val="ListParagraph"/>
        <w:spacing w:before="0" w:after="0"/>
        <w:ind w:left="0"/>
        <w:rPr>
          <w:rFonts w:cs="Arial"/>
        </w:rPr>
      </w:pPr>
    </w:p>
    <w:p w:rsidR="00862356" w:rsidRDefault="00862356" w:rsidP="00862356">
      <w:pPr>
        <w:pStyle w:val="ListParagraph"/>
        <w:spacing w:before="0" w:after="0"/>
        <w:ind w:left="0"/>
        <w:rPr>
          <w:rFonts w:cs="Arial"/>
          <w:b/>
        </w:rPr>
      </w:pPr>
      <w:r w:rsidRPr="00E32369">
        <w:rPr>
          <w:rFonts w:cs="Arial"/>
          <w:b/>
        </w:rPr>
        <w:t>Methods</w:t>
      </w:r>
    </w:p>
    <w:p w:rsidR="00862356" w:rsidRPr="00E32369" w:rsidRDefault="00862356" w:rsidP="00862356">
      <w:pPr>
        <w:pStyle w:val="ListParagraph"/>
        <w:spacing w:before="0" w:after="0"/>
        <w:ind w:left="0"/>
        <w:rPr>
          <w:rFonts w:cs="Arial"/>
          <w:b/>
        </w:rPr>
      </w:pPr>
      <w:r w:rsidRPr="00E32369">
        <w:rPr>
          <w:rFonts w:cs="Arial"/>
          <w:b/>
        </w:rPr>
        <w:t xml:space="preserve"> </w:t>
      </w:r>
    </w:p>
    <w:p w:rsidR="00862356" w:rsidRDefault="00862356" w:rsidP="00862356">
      <w:pPr>
        <w:pStyle w:val="ListParagraph"/>
        <w:spacing w:before="0" w:after="0"/>
        <w:ind w:left="0"/>
        <w:rPr>
          <w:rFonts w:cs="Arial"/>
        </w:rPr>
      </w:pPr>
      <w:r w:rsidRPr="00E32369">
        <w:rPr>
          <w:rFonts w:cs="Arial"/>
        </w:rPr>
        <w:t xml:space="preserve">Ditch and soil </w:t>
      </w:r>
      <w:r w:rsidR="006A28F5">
        <w:rPr>
          <w:rFonts w:cs="Arial"/>
        </w:rPr>
        <w:t xml:space="preserve">water </w:t>
      </w:r>
      <w:r w:rsidRPr="00E32369">
        <w:rPr>
          <w:rFonts w:cs="Arial"/>
        </w:rPr>
        <w:t>storage capacities were calculated using the best available evidence and observations collected fr</w:t>
      </w:r>
      <w:r w:rsidR="00801C46">
        <w:rPr>
          <w:rFonts w:cs="Arial"/>
        </w:rPr>
        <w:t>o</w:t>
      </w:r>
      <w:r w:rsidRPr="00E32369">
        <w:rPr>
          <w:rFonts w:cs="Arial"/>
        </w:rPr>
        <w:t xml:space="preserve">m Somerset and other low lying areas.  </w:t>
      </w:r>
      <w:r w:rsidR="00801C46">
        <w:rPr>
          <w:rFonts w:cs="Arial"/>
        </w:rPr>
        <w:t xml:space="preserve">The </w:t>
      </w:r>
      <w:r w:rsidR="001F7A3D">
        <w:rPr>
          <w:rFonts w:cs="Arial"/>
        </w:rPr>
        <w:t>storage</w:t>
      </w:r>
      <w:r w:rsidR="00801C46">
        <w:rPr>
          <w:rFonts w:cs="Arial"/>
        </w:rPr>
        <w:t xml:space="preserve"> occupied by seasonal water level management practices</w:t>
      </w:r>
      <w:r w:rsidR="006A28F5">
        <w:rPr>
          <w:rFonts w:cs="Arial"/>
        </w:rPr>
        <w:t xml:space="preserve"> </w:t>
      </w:r>
      <w:r w:rsidRPr="00E32369">
        <w:rPr>
          <w:rFonts w:cs="Arial"/>
        </w:rPr>
        <w:t>w</w:t>
      </w:r>
      <w:r w:rsidR="0078384B">
        <w:rPr>
          <w:rFonts w:cs="Arial"/>
        </w:rPr>
        <w:t>as</w:t>
      </w:r>
      <w:r w:rsidRPr="00E32369">
        <w:rPr>
          <w:rFonts w:cs="Arial"/>
        </w:rPr>
        <w:t xml:space="preserve"> </w:t>
      </w:r>
      <w:r w:rsidR="00801C46">
        <w:rPr>
          <w:rFonts w:cs="Arial"/>
        </w:rPr>
        <w:t xml:space="preserve">also calculated and </w:t>
      </w:r>
      <w:r w:rsidR="0078384B">
        <w:rPr>
          <w:rFonts w:cs="Arial"/>
        </w:rPr>
        <w:t>assessed in relation to the</w:t>
      </w:r>
      <w:r w:rsidR="00224013">
        <w:rPr>
          <w:rFonts w:cs="Arial"/>
        </w:rPr>
        <w:t xml:space="preserve"> </w:t>
      </w:r>
      <w:r w:rsidR="00801C46">
        <w:rPr>
          <w:rFonts w:cs="Arial"/>
        </w:rPr>
        <w:t xml:space="preserve">maximum </w:t>
      </w:r>
      <w:r w:rsidRPr="00E32369">
        <w:rPr>
          <w:rFonts w:cs="Arial"/>
        </w:rPr>
        <w:t xml:space="preserve">flood volumes </w:t>
      </w:r>
      <w:r w:rsidR="00801C46">
        <w:rPr>
          <w:rFonts w:cs="Arial"/>
        </w:rPr>
        <w:t xml:space="preserve">and levels </w:t>
      </w:r>
      <w:r w:rsidR="0078384B">
        <w:rPr>
          <w:rFonts w:cs="Arial"/>
        </w:rPr>
        <w:t xml:space="preserve">experienced </w:t>
      </w:r>
      <w:r w:rsidR="00224013">
        <w:rPr>
          <w:rFonts w:cs="Arial"/>
        </w:rPr>
        <w:t xml:space="preserve">during </w:t>
      </w:r>
      <w:r w:rsidR="00224013" w:rsidRPr="00E32369">
        <w:rPr>
          <w:rFonts w:cs="Arial"/>
        </w:rPr>
        <w:t>winter 2013/14</w:t>
      </w:r>
      <w:r w:rsidR="0078384B">
        <w:rPr>
          <w:rFonts w:cs="Arial"/>
        </w:rPr>
        <w:t>, as well as</w:t>
      </w:r>
      <w:r w:rsidR="00224013" w:rsidRPr="00E32369">
        <w:rPr>
          <w:rFonts w:cs="Arial"/>
        </w:rPr>
        <w:t xml:space="preserve"> </w:t>
      </w:r>
      <w:r w:rsidR="00224013">
        <w:rPr>
          <w:rFonts w:cs="Arial"/>
        </w:rPr>
        <w:t xml:space="preserve">the volumes and levels of </w:t>
      </w:r>
      <w:r w:rsidR="00801C46">
        <w:rPr>
          <w:rFonts w:cs="Arial"/>
        </w:rPr>
        <w:t>less extreme flood</w:t>
      </w:r>
      <w:r w:rsidR="0078384B">
        <w:rPr>
          <w:rFonts w:cs="Arial"/>
        </w:rPr>
        <w:t xml:space="preserve"> events</w:t>
      </w:r>
      <w:r w:rsidRPr="00E32369">
        <w:rPr>
          <w:rFonts w:cs="Arial"/>
        </w:rPr>
        <w:t>.</w:t>
      </w:r>
    </w:p>
    <w:p w:rsidR="00B27D14" w:rsidRPr="00E32369" w:rsidRDefault="004F0B12" w:rsidP="00862356">
      <w:pPr>
        <w:pStyle w:val="ListParagraph"/>
        <w:spacing w:before="0" w:after="0"/>
        <w:ind w:left="0"/>
        <w:jc w:val="center"/>
        <w:rPr>
          <w:rFonts w:cs="Arial"/>
        </w:rPr>
      </w:pPr>
      <w:r>
        <w:rPr>
          <w:noProof/>
          <w:lang w:eastAsia="en-GB"/>
        </w:rPr>
        <w:drawing>
          <wp:inline distT="0" distB="0" distL="0" distR="0">
            <wp:extent cx="4401820" cy="1658620"/>
            <wp:effectExtent l="0" t="0" r="0" b="0"/>
            <wp:docPr id="1" name="Picture 9" descr="Storage element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rage elements2.p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4401820" cy="1658620"/>
                    </a:xfrm>
                    <a:prstGeom prst="rect">
                      <a:avLst/>
                    </a:prstGeom>
                    <a:noFill/>
                    <a:ln>
                      <a:noFill/>
                    </a:ln>
                  </pic:spPr>
                </pic:pic>
              </a:graphicData>
            </a:graphic>
          </wp:inline>
        </w:drawing>
      </w:r>
    </w:p>
    <w:p w:rsidR="009655BA" w:rsidRPr="005B73F0" w:rsidRDefault="009655BA" w:rsidP="001B69C2">
      <w:pPr>
        <w:ind w:left="0" w:firstLine="0"/>
        <w:jc w:val="both"/>
        <w:rPr>
          <w:rFonts w:ascii="Arial" w:hAnsi="Arial" w:cs="Arial"/>
          <w:sz w:val="18"/>
          <w:szCs w:val="18"/>
        </w:rPr>
      </w:pPr>
      <w:proofErr w:type="gramStart"/>
      <w:r w:rsidRPr="005B73F0">
        <w:rPr>
          <w:rFonts w:ascii="Arial" w:hAnsi="Arial" w:cs="Arial"/>
          <w:b/>
          <w:sz w:val="18"/>
          <w:szCs w:val="18"/>
        </w:rPr>
        <w:t>Illustration of the calculation of ditch and soil storage.</w:t>
      </w:r>
      <w:proofErr w:type="gramEnd"/>
      <w:r w:rsidRPr="005B73F0">
        <w:rPr>
          <w:rFonts w:ascii="Arial" w:hAnsi="Arial" w:cs="Arial"/>
          <w:b/>
          <w:sz w:val="18"/>
          <w:szCs w:val="18"/>
        </w:rPr>
        <w:t xml:space="preserve"> Yellow shading indicates the available storage capacity in the ditch and red shading indicates the available storage capacity in the soil. The blue shading indicates the water level in the ditch and saturated soil</w:t>
      </w:r>
    </w:p>
    <w:p w:rsidR="009B31D0" w:rsidRPr="00E32369" w:rsidRDefault="009655BA" w:rsidP="009655BA">
      <w:pPr>
        <w:pStyle w:val="ListParagraph"/>
        <w:spacing w:before="0" w:after="0"/>
        <w:ind w:left="0"/>
        <w:rPr>
          <w:rFonts w:cs="Arial"/>
          <w:b/>
        </w:rPr>
      </w:pPr>
      <w:r>
        <w:rPr>
          <w:rFonts w:cs="Arial"/>
          <w:noProof/>
          <w:lang w:eastAsia="en-GB"/>
        </w:rPr>
        <w:br w:type="page"/>
      </w:r>
      <w:r w:rsidR="009B31D0" w:rsidRPr="00E32369">
        <w:rPr>
          <w:rFonts w:cs="Arial"/>
          <w:b/>
        </w:rPr>
        <w:lastRenderedPageBreak/>
        <w:t>Results</w:t>
      </w:r>
    </w:p>
    <w:p w:rsidR="008832D7" w:rsidRPr="00E32369" w:rsidRDefault="008832D7" w:rsidP="008832D7">
      <w:pPr>
        <w:pStyle w:val="ListParagraph"/>
        <w:spacing w:before="0" w:after="0"/>
        <w:ind w:left="0"/>
        <w:rPr>
          <w:rFonts w:cs="Arial"/>
          <w:b/>
        </w:rPr>
      </w:pPr>
    </w:p>
    <w:p w:rsidR="009B31D0" w:rsidRPr="00E32369" w:rsidRDefault="008832D7" w:rsidP="008832D7">
      <w:pPr>
        <w:pStyle w:val="ListParagraph"/>
        <w:spacing w:before="0" w:after="0"/>
        <w:ind w:left="0"/>
        <w:rPr>
          <w:rFonts w:cs="Arial"/>
        </w:rPr>
      </w:pPr>
      <w:r w:rsidRPr="00E32369">
        <w:rPr>
          <w:rFonts w:cs="Arial"/>
        </w:rPr>
        <w:t xml:space="preserve">Assessments </w:t>
      </w:r>
      <w:r w:rsidR="003D44EE">
        <w:rPr>
          <w:rFonts w:cs="Arial"/>
        </w:rPr>
        <w:t xml:space="preserve">of the impact of water level management </w:t>
      </w:r>
      <w:r w:rsidR="00C16942">
        <w:rPr>
          <w:rFonts w:cs="Arial"/>
        </w:rPr>
        <w:t xml:space="preserve">on flooding </w:t>
      </w:r>
      <w:r w:rsidR="003D44EE">
        <w:rPr>
          <w:rFonts w:cs="Arial"/>
        </w:rPr>
        <w:t>were m</w:t>
      </w:r>
      <w:r w:rsidR="001A0668">
        <w:rPr>
          <w:rFonts w:cs="Arial"/>
        </w:rPr>
        <w:t>ade</w:t>
      </w:r>
      <w:r w:rsidRPr="00E32369">
        <w:rPr>
          <w:rFonts w:cs="Arial"/>
        </w:rPr>
        <w:t xml:space="preserve"> for all moor</w:t>
      </w:r>
      <w:r w:rsidR="00CE7DC3" w:rsidRPr="00E32369">
        <w:rPr>
          <w:rFonts w:cs="Arial"/>
        </w:rPr>
        <w:t xml:space="preserve">s </w:t>
      </w:r>
      <w:r w:rsidRPr="00E32369">
        <w:rPr>
          <w:rFonts w:cs="Arial"/>
        </w:rPr>
        <w:t xml:space="preserve">that experienced severe flooding in </w:t>
      </w:r>
      <w:r w:rsidR="003D44EE">
        <w:rPr>
          <w:rFonts w:cs="Arial"/>
        </w:rPr>
        <w:t xml:space="preserve">winter </w:t>
      </w:r>
      <w:r w:rsidRPr="00E32369">
        <w:rPr>
          <w:rFonts w:cs="Arial"/>
        </w:rPr>
        <w:t xml:space="preserve">2013-14.  </w:t>
      </w:r>
    </w:p>
    <w:p w:rsidR="00E8796D" w:rsidRPr="003024C6" w:rsidRDefault="00E8796D" w:rsidP="00E8796D">
      <w:pPr>
        <w:numPr>
          <w:ilvl w:val="0"/>
          <w:numId w:val="2"/>
        </w:numPr>
        <w:spacing w:before="240"/>
        <w:ind w:left="714" w:hanging="357"/>
        <w:jc w:val="both"/>
        <w:rPr>
          <w:rFonts w:ascii="Arial" w:hAnsi="Arial" w:cs="Arial"/>
        </w:rPr>
      </w:pPr>
      <w:r w:rsidRPr="003024C6">
        <w:rPr>
          <w:rFonts w:ascii="Arial" w:hAnsi="Arial" w:cs="Arial"/>
        </w:rPr>
        <w:t xml:space="preserve">Raised water level area schemes cover 2529 ha, or </w:t>
      </w:r>
      <w:r w:rsidR="00C73861" w:rsidRPr="003024C6">
        <w:rPr>
          <w:rFonts w:ascii="Arial" w:hAnsi="Arial" w:cs="Arial"/>
        </w:rPr>
        <w:t xml:space="preserve">4.6% </w:t>
      </w:r>
      <w:r w:rsidRPr="003024C6">
        <w:rPr>
          <w:rFonts w:ascii="Arial" w:hAnsi="Arial" w:cs="Arial"/>
        </w:rPr>
        <w:t xml:space="preserve">of the </w:t>
      </w:r>
      <w:r w:rsidR="00C73861" w:rsidRPr="003024C6">
        <w:rPr>
          <w:rFonts w:ascii="Arial" w:hAnsi="Arial" w:cs="Arial"/>
        </w:rPr>
        <w:t>Parrett and Axe Brue</w:t>
      </w:r>
      <w:r w:rsidRPr="003024C6">
        <w:rPr>
          <w:rFonts w:ascii="Arial" w:hAnsi="Arial" w:cs="Arial"/>
        </w:rPr>
        <w:t xml:space="preserve"> Drainage Board</w:t>
      </w:r>
      <w:r w:rsidR="00C73861" w:rsidRPr="003024C6">
        <w:rPr>
          <w:rFonts w:ascii="Arial" w:hAnsi="Arial" w:cs="Arial"/>
        </w:rPr>
        <w:t>s</w:t>
      </w:r>
      <w:r w:rsidRPr="003024C6">
        <w:rPr>
          <w:rFonts w:ascii="Arial" w:hAnsi="Arial" w:cs="Arial"/>
        </w:rPr>
        <w:t xml:space="preserve"> area. </w:t>
      </w:r>
    </w:p>
    <w:p w:rsidR="00C73861" w:rsidRPr="003024C6" w:rsidRDefault="003D44EE" w:rsidP="0075603E">
      <w:pPr>
        <w:numPr>
          <w:ilvl w:val="0"/>
          <w:numId w:val="2"/>
        </w:numPr>
        <w:spacing w:before="240"/>
        <w:ind w:left="714" w:hanging="357"/>
        <w:jc w:val="both"/>
        <w:rPr>
          <w:rFonts w:ascii="Arial" w:hAnsi="Arial" w:cs="Arial"/>
        </w:rPr>
      </w:pPr>
      <w:r w:rsidRPr="003024C6">
        <w:rPr>
          <w:rFonts w:ascii="Arial" w:hAnsi="Arial" w:cs="Arial"/>
        </w:rPr>
        <w:t xml:space="preserve">The volume of water </w:t>
      </w:r>
      <w:r w:rsidRPr="00FF6853">
        <w:rPr>
          <w:rFonts w:ascii="Arial" w:hAnsi="Arial" w:cs="Arial"/>
        </w:rPr>
        <w:t xml:space="preserve">required to </w:t>
      </w:r>
      <w:r w:rsidR="0047460E" w:rsidRPr="00FF6853">
        <w:rPr>
          <w:rFonts w:ascii="Arial" w:hAnsi="Arial" w:cs="Arial"/>
        </w:rPr>
        <w:t xml:space="preserve">maintain </w:t>
      </w:r>
      <w:r w:rsidRPr="00FF6853">
        <w:rPr>
          <w:rFonts w:ascii="Arial" w:hAnsi="Arial" w:cs="Arial"/>
        </w:rPr>
        <w:t>r</w:t>
      </w:r>
      <w:r w:rsidR="00C73861" w:rsidRPr="00FF6853">
        <w:rPr>
          <w:rFonts w:ascii="Arial" w:hAnsi="Arial" w:cs="Arial"/>
        </w:rPr>
        <w:t>aised</w:t>
      </w:r>
      <w:r w:rsidR="00C73861" w:rsidRPr="003024C6">
        <w:rPr>
          <w:rFonts w:ascii="Arial" w:hAnsi="Arial" w:cs="Arial"/>
        </w:rPr>
        <w:t xml:space="preserve"> </w:t>
      </w:r>
      <w:r w:rsidRPr="003024C6">
        <w:rPr>
          <w:rFonts w:ascii="Arial" w:hAnsi="Arial" w:cs="Arial"/>
        </w:rPr>
        <w:t>w</w:t>
      </w:r>
      <w:r w:rsidR="00C73861" w:rsidRPr="003024C6">
        <w:rPr>
          <w:rFonts w:ascii="Arial" w:hAnsi="Arial" w:cs="Arial"/>
        </w:rPr>
        <w:t xml:space="preserve">ater </w:t>
      </w:r>
      <w:r w:rsidRPr="003024C6">
        <w:rPr>
          <w:rFonts w:ascii="Arial" w:hAnsi="Arial" w:cs="Arial"/>
        </w:rPr>
        <w:t>l</w:t>
      </w:r>
      <w:r w:rsidR="00C73861" w:rsidRPr="003024C6">
        <w:rPr>
          <w:rFonts w:ascii="Arial" w:hAnsi="Arial" w:cs="Arial"/>
        </w:rPr>
        <w:t xml:space="preserve">evel </w:t>
      </w:r>
      <w:r w:rsidRPr="003024C6">
        <w:rPr>
          <w:rFonts w:ascii="Arial" w:hAnsi="Arial" w:cs="Arial"/>
        </w:rPr>
        <w:t>a</w:t>
      </w:r>
      <w:r w:rsidR="00C73861" w:rsidRPr="003024C6">
        <w:rPr>
          <w:rFonts w:ascii="Arial" w:hAnsi="Arial" w:cs="Arial"/>
        </w:rPr>
        <w:t>rea</w:t>
      </w:r>
      <w:r w:rsidR="0047460E">
        <w:rPr>
          <w:rFonts w:ascii="Arial" w:hAnsi="Arial" w:cs="Arial"/>
        </w:rPr>
        <w:t>s</w:t>
      </w:r>
      <w:r w:rsidRPr="003024C6">
        <w:rPr>
          <w:rFonts w:ascii="Arial" w:hAnsi="Arial" w:cs="Arial"/>
        </w:rPr>
        <w:t xml:space="preserve"> in winter is equivalent to </w:t>
      </w:r>
      <w:r w:rsidR="0078384B">
        <w:rPr>
          <w:rFonts w:ascii="Arial" w:hAnsi="Arial" w:cs="Arial"/>
        </w:rPr>
        <w:t xml:space="preserve">just </w:t>
      </w:r>
      <w:r w:rsidR="00696B26" w:rsidRPr="003024C6">
        <w:rPr>
          <w:rFonts w:ascii="Arial" w:hAnsi="Arial" w:cs="Arial"/>
        </w:rPr>
        <w:t xml:space="preserve">0.6% of </w:t>
      </w:r>
      <w:r w:rsidRPr="003024C6">
        <w:rPr>
          <w:rFonts w:ascii="Arial" w:hAnsi="Arial" w:cs="Arial"/>
        </w:rPr>
        <w:t>maximum</w:t>
      </w:r>
      <w:r w:rsidR="00696B26" w:rsidRPr="003024C6">
        <w:rPr>
          <w:rFonts w:ascii="Arial" w:hAnsi="Arial" w:cs="Arial"/>
        </w:rPr>
        <w:t xml:space="preserve"> flood volume during winter 2013</w:t>
      </w:r>
      <w:r w:rsidR="008C2A21" w:rsidRPr="003024C6">
        <w:rPr>
          <w:rFonts w:ascii="Arial" w:hAnsi="Arial" w:cs="Arial"/>
        </w:rPr>
        <w:t>/14, or an increase in flood level of between 0.03 and 1.2 cm</w:t>
      </w:r>
      <w:r w:rsidR="00696B26" w:rsidRPr="003024C6">
        <w:rPr>
          <w:rFonts w:ascii="Arial" w:hAnsi="Arial" w:cs="Arial"/>
        </w:rPr>
        <w:t>.</w:t>
      </w:r>
    </w:p>
    <w:p w:rsidR="009B31D0" w:rsidRPr="003024C6" w:rsidRDefault="0078384B" w:rsidP="0075603E">
      <w:pPr>
        <w:numPr>
          <w:ilvl w:val="0"/>
          <w:numId w:val="2"/>
        </w:numPr>
        <w:spacing w:before="240"/>
        <w:ind w:left="714" w:hanging="357"/>
        <w:jc w:val="both"/>
        <w:rPr>
          <w:rFonts w:ascii="Arial" w:hAnsi="Arial" w:cs="Arial"/>
        </w:rPr>
      </w:pPr>
      <w:r>
        <w:rPr>
          <w:rFonts w:ascii="Arial" w:hAnsi="Arial" w:cs="Arial"/>
        </w:rPr>
        <w:t>T</w:t>
      </w:r>
      <w:r w:rsidRPr="0078384B">
        <w:rPr>
          <w:rFonts w:ascii="Arial" w:hAnsi="Arial" w:cs="Arial"/>
        </w:rPr>
        <w:t xml:space="preserve">he volume of water required for agricultural water levels in summer </w:t>
      </w:r>
      <w:r w:rsidR="0047460E">
        <w:rPr>
          <w:rFonts w:ascii="Arial" w:hAnsi="Arial" w:cs="Arial"/>
        </w:rPr>
        <w:t>is equivalent to 3.6%</w:t>
      </w:r>
      <w:r w:rsidRPr="0078384B">
        <w:rPr>
          <w:rFonts w:ascii="Arial" w:hAnsi="Arial" w:cs="Arial"/>
        </w:rPr>
        <w:t xml:space="preserve"> </w:t>
      </w:r>
      <w:r w:rsidR="0075603E" w:rsidRPr="0078384B">
        <w:rPr>
          <w:rFonts w:ascii="Arial" w:hAnsi="Arial" w:cs="Arial"/>
        </w:rPr>
        <w:t>of the maximum flood volume during</w:t>
      </w:r>
      <w:r w:rsidR="0075603E" w:rsidRPr="003024C6">
        <w:rPr>
          <w:rFonts w:ascii="Arial" w:hAnsi="Arial" w:cs="Arial"/>
        </w:rPr>
        <w:t xml:space="preserve"> winter 2013/14</w:t>
      </w:r>
      <w:r w:rsidR="008C2A21" w:rsidRPr="003024C6">
        <w:rPr>
          <w:rFonts w:ascii="Arial" w:hAnsi="Arial" w:cs="Arial"/>
        </w:rPr>
        <w:t xml:space="preserve">, </w:t>
      </w:r>
      <w:r w:rsidR="003024C6" w:rsidRPr="003024C6">
        <w:rPr>
          <w:rFonts w:ascii="Arial" w:hAnsi="Arial" w:cs="Arial"/>
        </w:rPr>
        <w:t>or an increase in flood level of between 2.1 and 6.2 cm.</w:t>
      </w:r>
    </w:p>
    <w:p w:rsidR="003024C6" w:rsidRPr="003024C6" w:rsidRDefault="0078384B" w:rsidP="003D44EE">
      <w:pPr>
        <w:pStyle w:val="ListParagraph"/>
        <w:numPr>
          <w:ilvl w:val="0"/>
          <w:numId w:val="2"/>
        </w:numPr>
        <w:spacing w:before="240" w:after="0"/>
        <w:ind w:left="714" w:hanging="357"/>
        <w:contextualSpacing w:val="0"/>
        <w:rPr>
          <w:rFonts w:cs="Arial"/>
        </w:rPr>
      </w:pPr>
      <w:r>
        <w:rPr>
          <w:rFonts w:cs="Arial"/>
        </w:rPr>
        <w:t>For less severe flooding,</w:t>
      </w:r>
      <w:r w:rsidR="003024C6" w:rsidRPr="003024C6">
        <w:rPr>
          <w:rFonts w:cs="Arial"/>
        </w:rPr>
        <w:t xml:space="preserve"> </w:t>
      </w:r>
      <w:r w:rsidRPr="003024C6">
        <w:rPr>
          <w:rFonts w:cs="Arial"/>
        </w:rPr>
        <w:t>where</w:t>
      </w:r>
      <w:r w:rsidR="0047460E">
        <w:rPr>
          <w:rFonts w:cs="Arial"/>
        </w:rPr>
        <w:t xml:space="preserve"> the</w:t>
      </w:r>
      <w:r w:rsidRPr="003024C6">
        <w:rPr>
          <w:rFonts w:cs="Arial"/>
        </w:rPr>
        <w:t xml:space="preserve"> flood level reaches the lowest road in an area</w:t>
      </w:r>
      <w:r>
        <w:rPr>
          <w:rFonts w:cs="Arial"/>
        </w:rPr>
        <w:t>,</w:t>
      </w:r>
      <w:r w:rsidRPr="003024C6">
        <w:rPr>
          <w:rFonts w:cs="Arial"/>
        </w:rPr>
        <w:t xml:space="preserve"> </w:t>
      </w:r>
      <w:r w:rsidR="003024C6" w:rsidRPr="003024C6">
        <w:rPr>
          <w:rFonts w:cs="Arial"/>
        </w:rPr>
        <w:t xml:space="preserve">the volume of </w:t>
      </w:r>
      <w:r w:rsidR="0047460E">
        <w:rPr>
          <w:rFonts w:cs="Arial"/>
        </w:rPr>
        <w:t xml:space="preserve">water </w:t>
      </w:r>
      <w:r w:rsidR="003024C6" w:rsidRPr="003024C6">
        <w:rPr>
          <w:rFonts w:cs="Arial"/>
        </w:rPr>
        <w:t xml:space="preserve">required </w:t>
      </w:r>
      <w:r>
        <w:rPr>
          <w:rFonts w:cs="Arial"/>
        </w:rPr>
        <w:t>to maintain raised water level areas in winter is equivalent</w:t>
      </w:r>
      <w:r w:rsidR="003024C6" w:rsidRPr="003024C6">
        <w:rPr>
          <w:rFonts w:cs="Arial"/>
        </w:rPr>
        <w:t xml:space="preserve"> to </w:t>
      </w:r>
      <w:r w:rsidR="0047460E" w:rsidRPr="003024C6">
        <w:rPr>
          <w:rFonts w:cs="Arial"/>
        </w:rPr>
        <w:t>2.5%</w:t>
      </w:r>
      <w:r w:rsidR="003024C6" w:rsidRPr="003024C6">
        <w:rPr>
          <w:rFonts w:cs="Arial"/>
        </w:rPr>
        <w:t xml:space="preserve"> of the flood volume</w:t>
      </w:r>
      <w:r>
        <w:rPr>
          <w:rFonts w:cs="Arial"/>
        </w:rPr>
        <w:t>,</w:t>
      </w:r>
      <w:r w:rsidRPr="003024C6">
        <w:rPr>
          <w:rFonts w:cs="Arial"/>
        </w:rPr>
        <w:t xml:space="preserve"> </w:t>
      </w:r>
      <w:r w:rsidR="003024C6" w:rsidRPr="003024C6">
        <w:rPr>
          <w:rFonts w:cs="Arial"/>
        </w:rPr>
        <w:t xml:space="preserve">or an increase in flood level of between 0.08 and 2.3 cm. In summer, this increases to 10.1% of the flood volume, or an increase in flood level of between 2.7 and 6.6 cm. </w:t>
      </w:r>
    </w:p>
    <w:p w:rsidR="00862356" w:rsidRPr="003024C6" w:rsidRDefault="003D44EE" w:rsidP="003D44EE">
      <w:pPr>
        <w:pStyle w:val="ListParagraph"/>
        <w:numPr>
          <w:ilvl w:val="0"/>
          <w:numId w:val="2"/>
        </w:numPr>
        <w:spacing w:before="240" w:after="0"/>
        <w:ind w:left="714" w:hanging="357"/>
        <w:contextualSpacing w:val="0"/>
        <w:rPr>
          <w:rFonts w:cs="Arial"/>
        </w:rPr>
      </w:pPr>
      <w:r w:rsidRPr="003024C6">
        <w:rPr>
          <w:rFonts w:cs="Arial"/>
        </w:rPr>
        <w:t xml:space="preserve">For </w:t>
      </w:r>
      <w:r w:rsidR="003024C6" w:rsidRPr="003024C6">
        <w:rPr>
          <w:rFonts w:cs="Arial"/>
        </w:rPr>
        <w:t xml:space="preserve">moors that depend on </w:t>
      </w:r>
      <w:r w:rsidRPr="003024C6">
        <w:rPr>
          <w:rFonts w:cs="Arial"/>
        </w:rPr>
        <w:t>pump</w:t>
      </w:r>
      <w:r w:rsidR="003024C6" w:rsidRPr="003024C6">
        <w:rPr>
          <w:rFonts w:cs="Arial"/>
        </w:rPr>
        <w:t>ing stations for drainage</w:t>
      </w:r>
      <w:r w:rsidRPr="003024C6">
        <w:rPr>
          <w:rFonts w:cs="Arial"/>
        </w:rPr>
        <w:t>, the volume of water used to maintain raised water level areas in winter would take between 0.05 hours and 5.47 hours (average 3.5 hours)</w:t>
      </w:r>
      <w:r w:rsidR="009B31D0" w:rsidRPr="003024C6">
        <w:rPr>
          <w:rFonts w:cs="Arial"/>
        </w:rPr>
        <w:t xml:space="preserve"> to evacuate using </w:t>
      </w:r>
      <w:r w:rsidR="0047460E">
        <w:rPr>
          <w:rFonts w:cs="Arial"/>
        </w:rPr>
        <w:t xml:space="preserve">the </w:t>
      </w:r>
      <w:r w:rsidR="009B31D0" w:rsidRPr="003024C6">
        <w:rPr>
          <w:rFonts w:cs="Arial"/>
        </w:rPr>
        <w:t xml:space="preserve">permanent pumping station capacity.  This increases to between 7.1 and 25.1 hours (average 15.2 hours) </w:t>
      </w:r>
      <w:r w:rsidRPr="003024C6">
        <w:rPr>
          <w:rFonts w:cs="Arial"/>
        </w:rPr>
        <w:t xml:space="preserve">to </w:t>
      </w:r>
      <w:r w:rsidR="0075603E" w:rsidRPr="003024C6">
        <w:rPr>
          <w:rFonts w:cs="Arial"/>
        </w:rPr>
        <w:t>pump</w:t>
      </w:r>
      <w:r w:rsidRPr="003024C6">
        <w:rPr>
          <w:rFonts w:cs="Arial"/>
        </w:rPr>
        <w:t xml:space="preserve"> </w:t>
      </w:r>
      <w:r w:rsidR="009B31D0" w:rsidRPr="003024C6">
        <w:rPr>
          <w:rFonts w:cs="Arial"/>
        </w:rPr>
        <w:t xml:space="preserve">the volume </w:t>
      </w:r>
      <w:r w:rsidRPr="003024C6">
        <w:rPr>
          <w:rFonts w:cs="Arial"/>
        </w:rPr>
        <w:t xml:space="preserve">of water required for agricultural </w:t>
      </w:r>
      <w:r w:rsidR="00321A43" w:rsidRPr="003024C6">
        <w:rPr>
          <w:rFonts w:cs="Arial"/>
        </w:rPr>
        <w:t xml:space="preserve">water levels </w:t>
      </w:r>
      <w:r w:rsidRPr="003024C6">
        <w:rPr>
          <w:rFonts w:cs="Arial"/>
        </w:rPr>
        <w:t>in summer</w:t>
      </w:r>
      <w:r w:rsidR="00862356" w:rsidRPr="003024C6">
        <w:rPr>
          <w:rFonts w:cs="Arial"/>
        </w:rPr>
        <w:t>.</w:t>
      </w:r>
    </w:p>
    <w:p w:rsidR="007E0EFA" w:rsidRPr="003024C6" w:rsidRDefault="004F0B12" w:rsidP="00B27D14">
      <w:pPr>
        <w:pStyle w:val="ListParagraph"/>
        <w:numPr>
          <w:ilvl w:val="0"/>
          <w:numId w:val="2"/>
        </w:numPr>
        <w:spacing w:before="240" w:after="0"/>
        <w:ind w:left="714" w:hanging="357"/>
        <w:contextualSpacing w:val="0"/>
        <w:rPr>
          <w:rFonts w:cs="Arial"/>
          <w:b/>
        </w:rPr>
      </w:pPr>
      <w:r>
        <w:rPr>
          <w:noProof/>
          <w:lang w:eastAsia="en-GB"/>
        </w:rPr>
        <w:drawing>
          <wp:anchor distT="0" distB="0" distL="114300" distR="114300" simplePos="0" relativeHeight="251658240" behindDoc="1" locked="0" layoutInCell="1" allowOverlap="0">
            <wp:simplePos x="0" y="0"/>
            <wp:positionH relativeFrom="margin">
              <wp:posOffset>22860</wp:posOffset>
            </wp:positionH>
            <wp:positionV relativeFrom="margin">
              <wp:posOffset>5005705</wp:posOffset>
            </wp:positionV>
            <wp:extent cx="6076950" cy="2526030"/>
            <wp:effectExtent l="0" t="0" r="0" b="7620"/>
            <wp:wrapSquare wrapText="bothSides"/>
            <wp:docPr id="5" name="Picture 5" descr="six moors flood volume 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x moors flood volume graphs"/>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6076950" cy="252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1D0" w:rsidRPr="003024C6">
        <w:rPr>
          <w:rFonts w:cs="Arial"/>
        </w:rPr>
        <w:t xml:space="preserve">The maximum storage </w:t>
      </w:r>
      <w:r w:rsidR="00321A43" w:rsidRPr="003024C6">
        <w:rPr>
          <w:rFonts w:cs="Arial"/>
        </w:rPr>
        <w:t xml:space="preserve">capacity </w:t>
      </w:r>
      <w:r w:rsidR="009B31D0" w:rsidRPr="003024C6">
        <w:rPr>
          <w:rFonts w:cs="Arial"/>
        </w:rPr>
        <w:t>of ditches</w:t>
      </w:r>
      <w:r w:rsidR="0075603E" w:rsidRPr="003024C6">
        <w:rPr>
          <w:rFonts w:cs="Arial"/>
        </w:rPr>
        <w:t xml:space="preserve"> and soils</w:t>
      </w:r>
      <w:r w:rsidR="009B31D0" w:rsidRPr="003024C6">
        <w:rPr>
          <w:rFonts w:cs="Arial"/>
        </w:rPr>
        <w:t xml:space="preserve"> </w:t>
      </w:r>
      <w:r w:rsidR="009B31D0" w:rsidRPr="003024C6">
        <w:rPr>
          <w:rFonts w:eastAsia="Times New Roman" w:cs="Arial"/>
          <w:color w:val="000000"/>
        </w:rPr>
        <w:t xml:space="preserve">is equivalent to </w:t>
      </w:r>
      <w:r w:rsidR="00321A43" w:rsidRPr="003024C6">
        <w:rPr>
          <w:rFonts w:eastAsia="Times New Roman" w:cs="Arial"/>
          <w:color w:val="000000"/>
        </w:rPr>
        <w:t xml:space="preserve">just </w:t>
      </w:r>
      <w:r w:rsidR="009B31D0" w:rsidRPr="003024C6">
        <w:rPr>
          <w:rFonts w:eastAsia="Times New Roman" w:cs="Arial"/>
          <w:color w:val="000000"/>
        </w:rPr>
        <w:t xml:space="preserve">9.5% of the total rainfall that fell directly within </w:t>
      </w:r>
      <w:r w:rsidR="00321A43" w:rsidRPr="003024C6">
        <w:rPr>
          <w:rFonts w:eastAsia="Times New Roman" w:cs="Arial"/>
          <w:color w:val="000000"/>
        </w:rPr>
        <w:t>the study area</w:t>
      </w:r>
      <w:r w:rsidR="009B31D0" w:rsidRPr="003024C6">
        <w:rPr>
          <w:rFonts w:eastAsia="Times New Roman" w:cs="Arial"/>
          <w:color w:val="000000"/>
        </w:rPr>
        <w:t xml:space="preserve"> during December, January and February 2013-14</w:t>
      </w:r>
      <w:r w:rsidR="009B31D0" w:rsidRPr="003024C6">
        <w:rPr>
          <w:rFonts w:cs="Arial"/>
        </w:rPr>
        <w:t xml:space="preserve">. </w:t>
      </w:r>
    </w:p>
    <w:p w:rsidR="00862356" w:rsidRPr="00862356" w:rsidRDefault="00862356" w:rsidP="003024C6">
      <w:pPr>
        <w:spacing w:before="120"/>
        <w:ind w:left="0" w:firstLine="0"/>
        <w:jc w:val="both"/>
        <w:rPr>
          <w:rFonts w:ascii="Arial" w:hAnsi="Arial" w:cs="Arial"/>
          <w:b/>
        </w:rPr>
      </w:pPr>
      <w:r w:rsidRPr="00862356">
        <w:rPr>
          <w:rFonts w:ascii="Arial" w:hAnsi="Arial" w:cs="Arial"/>
          <w:b/>
        </w:rPr>
        <w:t xml:space="preserve">Conclusion </w:t>
      </w:r>
    </w:p>
    <w:p w:rsidR="00862356" w:rsidRDefault="00862356" w:rsidP="00862356">
      <w:pPr>
        <w:ind w:left="0" w:firstLine="0"/>
        <w:jc w:val="both"/>
        <w:rPr>
          <w:rFonts w:ascii="Arial" w:hAnsi="Arial" w:cs="Arial"/>
        </w:rPr>
      </w:pPr>
    </w:p>
    <w:p w:rsidR="00862356" w:rsidRPr="00E32369" w:rsidRDefault="00862356" w:rsidP="00862356">
      <w:pPr>
        <w:ind w:left="0" w:firstLine="0"/>
        <w:jc w:val="both"/>
        <w:rPr>
          <w:rFonts w:cs="Arial"/>
          <w:b/>
        </w:rPr>
      </w:pPr>
      <w:r w:rsidRPr="00E32369">
        <w:rPr>
          <w:rFonts w:ascii="Arial" w:hAnsi="Arial" w:cs="Arial"/>
        </w:rPr>
        <w:t xml:space="preserve">The assessment </w:t>
      </w:r>
      <w:r w:rsidR="002F262B">
        <w:rPr>
          <w:rFonts w:ascii="Arial" w:hAnsi="Arial" w:cs="Arial"/>
        </w:rPr>
        <w:t>finds</w:t>
      </w:r>
      <w:r w:rsidRPr="00E32369">
        <w:rPr>
          <w:rFonts w:ascii="Arial" w:hAnsi="Arial" w:cs="Arial"/>
        </w:rPr>
        <w:t xml:space="preserve"> that the volume of water</w:t>
      </w:r>
      <w:r w:rsidR="003024C6">
        <w:rPr>
          <w:rFonts w:ascii="Arial" w:hAnsi="Arial" w:cs="Arial"/>
        </w:rPr>
        <w:t xml:space="preserve"> maintained within ditches,</w:t>
      </w:r>
      <w:r w:rsidRPr="00E32369">
        <w:rPr>
          <w:rFonts w:ascii="Arial" w:hAnsi="Arial" w:cs="Arial"/>
        </w:rPr>
        <w:t xml:space="preserve"> and </w:t>
      </w:r>
      <w:r w:rsidR="003024C6">
        <w:rPr>
          <w:rFonts w:ascii="Arial" w:hAnsi="Arial" w:cs="Arial"/>
        </w:rPr>
        <w:t xml:space="preserve">corresponding </w:t>
      </w:r>
      <w:proofErr w:type="gramStart"/>
      <w:r w:rsidRPr="00E32369">
        <w:rPr>
          <w:rFonts w:ascii="Arial" w:hAnsi="Arial" w:cs="Arial"/>
        </w:rPr>
        <w:t>reduction</w:t>
      </w:r>
      <w:proofErr w:type="gramEnd"/>
      <w:r w:rsidRPr="00E32369">
        <w:rPr>
          <w:rFonts w:ascii="Arial" w:hAnsi="Arial" w:cs="Arial"/>
        </w:rPr>
        <w:t xml:space="preserve"> in </w:t>
      </w:r>
      <w:r w:rsidR="003024C6">
        <w:rPr>
          <w:rFonts w:ascii="Arial" w:hAnsi="Arial" w:cs="Arial"/>
        </w:rPr>
        <w:t xml:space="preserve">flood </w:t>
      </w:r>
      <w:r w:rsidRPr="00E32369">
        <w:rPr>
          <w:rFonts w:ascii="Arial" w:hAnsi="Arial" w:cs="Arial"/>
        </w:rPr>
        <w:t>storage capacity</w:t>
      </w:r>
      <w:r w:rsidR="003024C6">
        <w:rPr>
          <w:rFonts w:ascii="Arial" w:hAnsi="Arial" w:cs="Arial"/>
        </w:rPr>
        <w:t>,</w:t>
      </w:r>
      <w:r w:rsidRPr="00E32369">
        <w:rPr>
          <w:rFonts w:ascii="Arial" w:hAnsi="Arial" w:cs="Arial"/>
        </w:rPr>
        <w:t xml:space="preserve"> represents a </w:t>
      </w:r>
      <w:r w:rsidR="00FB3A13">
        <w:rPr>
          <w:rFonts w:ascii="Arial" w:hAnsi="Arial" w:cs="Arial"/>
        </w:rPr>
        <w:t xml:space="preserve">very </w:t>
      </w:r>
      <w:r w:rsidRPr="00E32369">
        <w:rPr>
          <w:rFonts w:ascii="Arial" w:hAnsi="Arial" w:cs="Arial"/>
        </w:rPr>
        <w:t xml:space="preserve">small fraction of the volume of flood water stored on the moors during </w:t>
      </w:r>
      <w:r w:rsidR="00155DE5">
        <w:rPr>
          <w:rFonts w:ascii="Arial" w:hAnsi="Arial" w:cs="Arial"/>
        </w:rPr>
        <w:t xml:space="preserve">major </w:t>
      </w:r>
      <w:r w:rsidR="003024C6">
        <w:rPr>
          <w:rFonts w:ascii="Arial" w:hAnsi="Arial" w:cs="Arial"/>
        </w:rPr>
        <w:t>flood events</w:t>
      </w:r>
      <w:r w:rsidRPr="00E32369">
        <w:rPr>
          <w:rFonts w:ascii="Arial" w:hAnsi="Arial" w:cs="Arial"/>
        </w:rPr>
        <w:t xml:space="preserve">.  Expressed </w:t>
      </w:r>
      <w:r w:rsidR="00155DE5">
        <w:rPr>
          <w:rFonts w:ascii="Arial" w:hAnsi="Arial" w:cs="Arial"/>
        </w:rPr>
        <w:t xml:space="preserve">both </w:t>
      </w:r>
      <w:r w:rsidRPr="00E32369">
        <w:rPr>
          <w:rFonts w:ascii="Arial" w:hAnsi="Arial" w:cs="Arial"/>
        </w:rPr>
        <w:t xml:space="preserve">as a proportion of the maximum </w:t>
      </w:r>
      <w:r w:rsidR="003024C6">
        <w:rPr>
          <w:rFonts w:ascii="Arial" w:hAnsi="Arial" w:cs="Arial"/>
        </w:rPr>
        <w:t>flood volume</w:t>
      </w:r>
      <w:r w:rsidR="00155DE5">
        <w:rPr>
          <w:rFonts w:ascii="Arial" w:hAnsi="Arial" w:cs="Arial"/>
        </w:rPr>
        <w:t xml:space="preserve"> or</w:t>
      </w:r>
      <w:r w:rsidR="003024C6">
        <w:rPr>
          <w:rFonts w:ascii="Arial" w:hAnsi="Arial" w:cs="Arial"/>
        </w:rPr>
        <w:t xml:space="preserve"> change </w:t>
      </w:r>
      <w:r w:rsidRPr="00E32369">
        <w:rPr>
          <w:rFonts w:ascii="Arial" w:hAnsi="Arial" w:cs="Arial"/>
        </w:rPr>
        <w:t xml:space="preserve">in flood level, the calculations indicate that </w:t>
      </w:r>
      <w:r w:rsidR="00155DE5">
        <w:rPr>
          <w:rFonts w:ascii="Arial" w:hAnsi="Arial" w:cs="Arial"/>
        </w:rPr>
        <w:t xml:space="preserve">winter </w:t>
      </w:r>
      <w:r w:rsidRPr="00E32369">
        <w:rPr>
          <w:rFonts w:ascii="Arial" w:hAnsi="Arial" w:cs="Arial"/>
        </w:rPr>
        <w:t>raised water level</w:t>
      </w:r>
      <w:r w:rsidR="00155DE5">
        <w:rPr>
          <w:rFonts w:ascii="Arial" w:hAnsi="Arial" w:cs="Arial"/>
        </w:rPr>
        <w:t xml:space="preserve"> areas</w:t>
      </w:r>
      <w:r w:rsidRPr="00E32369">
        <w:rPr>
          <w:rFonts w:ascii="Arial" w:hAnsi="Arial" w:cs="Arial"/>
        </w:rPr>
        <w:t xml:space="preserve"> have only a very minor impact on large flood events. </w:t>
      </w:r>
      <w:r w:rsidR="003024C6">
        <w:rPr>
          <w:rFonts w:ascii="Arial" w:hAnsi="Arial" w:cs="Arial"/>
        </w:rPr>
        <w:t xml:space="preserve">Water levels for agriculture in summer </w:t>
      </w:r>
      <w:r w:rsidR="00155DE5">
        <w:rPr>
          <w:rFonts w:ascii="Arial" w:hAnsi="Arial" w:cs="Arial"/>
        </w:rPr>
        <w:t>occupy</w:t>
      </w:r>
      <w:r w:rsidR="003024C6">
        <w:rPr>
          <w:rFonts w:ascii="Arial" w:hAnsi="Arial" w:cs="Arial"/>
        </w:rPr>
        <w:t xml:space="preserve"> larger volume</w:t>
      </w:r>
      <w:r w:rsidR="00155DE5">
        <w:rPr>
          <w:rFonts w:ascii="Arial" w:hAnsi="Arial" w:cs="Arial"/>
        </w:rPr>
        <w:t>s</w:t>
      </w:r>
      <w:r w:rsidR="003024C6">
        <w:rPr>
          <w:rFonts w:ascii="Arial" w:hAnsi="Arial" w:cs="Arial"/>
        </w:rPr>
        <w:t>,</w:t>
      </w:r>
      <w:r w:rsidRPr="00E32369">
        <w:rPr>
          <w:rFonts w:ascii="Arial" w:hAnsi="Arial" w:cs="Arial"/>
        </w:rPr>
        <w:t xml:space="preserve"> but </w:t>
      </w:r>
      <w:r w:rsidR="00155DE5">
        <w:rPr>
          <w:rFonts w:ascii="Arial" w:hAnsi="Arial" w:cs="Arial"/>
        </w:rPr>
        <w:t xml:space="preserve">these </w:t>
      </w:r>
      <w:r w:rsidRPr="00E32369">
        <w:rPr>
          <w:rFonts w:ascii="Arial" w:hAnsi="Arial" w:cs="Arial"/>
        </w:rPr>
        <w:t xml:space="preserve">are still small compared to </w:t>
      </w:r>
      <w:r w:rsidR="003024C6" w:rsidRPr="00E32369">
        <w:rPr>
          <w:rFonts w:ascii="Arial" w:hAnsi="Arial" w:cs="Arial"/>
        </w:rPr>
        <w:t xml:space="preserve">volumes </w:t>
      </w:r>
      <w:r w:rsidR="003024C6">
        <w:rPr>
          <w:rFonts w:ascii="Arial" w:hAnsi="Arial" w:cs="Arial"/>
        </w:rPr>
        <w:t>of water</w:t>
      </w:r>
      <w:r w:rsidR="00155DE5">
        <w:rPr>
          <w:rFonts w:ascii="Arial" w:hAnsi="Arial" w:cs="Arial"/>
        </w:rPr>
        <w:t xml:space="preserve"> stored on the moors during major flood events</w:t>
      </w:r>
      <w:r w:rsidRPr="00E32369">
        <w:rPr>
          <w:rFonts w:ascii="Arial" w:hAnsi="Arial" w:cs="Arial"/>
        </w:rPr>
        <w:t>.</w:t>
      </w:r>
    </w:p>
    <w:sectPr w:rsidR="00862356" w:rsidRPr="00E32369" w:rsidSect="003024C6">
      <w:headerReference w:type="default" r:id="rId12"/>
      <w:footerReference w:type="default" r:id="rId13"/>
      <w:headerReference w:type="first" r:id="rId14"/>
      <w:pgSz w:w="11906" w:h="16838" w:code="9"/>
      <w:pgMar w:top="1134" w:right="1247" w:bottom="567" w:left="1247"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DCE" w:rsidRDefault="00DF3DCE" w:rsidP="00361703">
      <w:r>
        <w:separator/>
      </w:r>
    </w:p>
  </w:endnote>
  <w:endnote w:type="continuationSeparator" w:id="0">
    <w:p w:rsidR="00DF3DCE" w:rsidRDefault="00DF3DCE" w:rsidP="0036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2" w:rsidRDefault="000E4FB2" w:rsidP="00145967">
    <w:pPr>
      <w:pStyle w:val="Footer"/>
      <w:tabs>
        <w:tab w:val="clear" w:pos="4513"/>
        <w:tab w:val="clear" w:pos="9026"/>
        <w:tab w:val="left" w:pos="0"/>
        <w:tab w:val="left" w:pos="7048"/>
      </w:tabs>
      <w:jc w:val="center"/>
      <w:rPr>
        <w:sz w:val="16"/>
        <w:szCs w:val="16"/>
      </w:rPr>
    </w:pPr>
  </w:p>
  <w:p w:rsidR="002A6045" w:rsidRDefault="002A6045" w:rsidP="00145967">
    <w:pPr>
      <w:pStyle w:val="Footer"/>
      <w:tabs>
        <w:tab w:val="clear" w:pos="4513"/>
        <w:tab w:val="clear" w:pos="9026"/>
        <w:tab w:val="left" w:pos="0"/>
        <w:tab w:val="left" w:pos="7048"/>
      </w:tabs>
      <w:jc w:val="center"/>
      <w:rPr>
        <w:sz w:val="16"/>
        <w:szCs w:val="16"/>
      </w:rPr>
    </w:pPr>
  </w:p>
  <w:p w:rsidR="002A6045" w:rsidRDefault="002A6045" w:rsidP="00145967">
    <w:pPr>
      <w:pStyle w:val="Footer"/>
      <w:tabs>
        <w:tab w:val="clear" w:pos="4513"/>
        <w:tab w:val="clear" w:pos="9026"/>
        <w:tab w:val="left" w:pos="0"/>
        <w:tab w:val="left" w:pos="7048"/>
      </w:tabs>
      <w:jc w:val="center"/>
      <w:rPr>
        <w:sz w:val="16"/>
        <w:szCs w:val="16"/>
      </w:rPr>
    </w:pPr>
  </w:p>
  <w:p w:rsidR="000E4FB2" w:rsidRDefault="000E4FB2" w:rsidP="00145967">
    <w:pPr>
      <w:pStyle w:val="Footer"/>
      <w:tabs>
        <w:tab w:val="clear" w:pos="4513"/>
        <w:tab w:val="clear" w:pos="9026"/>
        <w:tab w:val="left" w:pos="0"/>
        <w:tab w:val="left" w:pos="7048"/>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DCE" w:rsidRDefault="00DF3DCE" w:rsidP="00361703">
      <w:r>
        <w:separator/>
      </w:r>
    </w:p>
  </w:footnote>
  <w:footnote w:type="continuationSeparator" w:id="0">
    <w:p w:rsidR="00DF3DCE" w:rsidRDefault="00DF3DCE" w:rsidP="0036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B2" w:rsidRPr="00361703" w:rsidRDefault="000E4FB2" w:rsidP="00361703">
    <w:pPr>
      <w:pStyle w:val="Header"/>
      <w:tabs>
        <w:tab w:val="clear" w:pos="4513"/>
        <w:tab w:val="center" w:pos="-4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5BA" w:rsidRDefault="004F0B12">
    <w:pPr>
      <w:pStyle w:val="Header"/>
    </w:pPr>
    <w:r>
      <w:rPr>
        <w:noProof/>
        <w:lang w:eastAsia="en-GB"/>
      </w:rPr>
      <w:drawing>
        <wp:anchor distT="36576" distB="36576" distL="36576" distR="36576" simplePos="0" relativeHeight="251659264" behindDoc="0" locked="0" layoutInCell="1" allowOverlap="1" wp14:anchorId="247085AE" wp14:editId="0BC53BCE">
          <wp:simplePos x="0" y="0"/>
          <wp:positionH relativeFrom="column">
            <wp:posOffset>4156075</wp:posOffset>
          </wp:positionH>
          <wp:positionV relativeFrom="paragraph">
            <wp:posOffset>-59690</wp:posOffset>
          </wp:positionV>
          <wp:extent cx="2195830" cy="828040"/>
          <wp:effectExtent l="0" t="0" r="0" b="0"/>
          <wp:wrapNone/>
          <wp:docPr id="3" name="Picture 3" descr="Compliment_Slip_Par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liment_Slip_Parrett"/>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2195830" cy="8280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28940E47" wp14:editId="52F4755C">
          <wp:simplePos x="0" y="0"/>
          <wp:positionH relativeFrom="column">
            <wp:posOffset>-233045</wp:posOffset>
          </wp:positionH>
          <wp:positionV relativeFrom="paragraph">
            <wp:posOffset>-287655</wp:posOffset>
          </wp:positionV>
          <wp:extent cx="2822575" cy="1182370"/>
          <wp:effectExtent l="0" t="0" r="0" b="0"/>
          <wp:wrapTight wrapText="bothSides">
            <wp:wrapPolygon edited="0">
              <wp:start x="0" y="0"/>
              <wp:lineTo x="0" y="21229"/>
              <wp:lineTo x="21430" y="21229"/>
              <wp:lineTo x="21430" y="0"/>
              <wp:lineTo x="0" y="0"/>
            </wp:wrapPolygon>
          </wp:wrapTight>
          <wp:docPr id="2" name="Picture 2" descr="Header_Letterhead_Parr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_Letterhead_Parrett"/>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282257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328D7"/>
    <w:multiLevelType w:val="hybridMultilevel"/>
    <w:tmpl w:val="F98AAA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0038D3"/>
    <w:multiLevelType w:val="multilevel"/>
    <w:tmpl w:val="6A68739E"/>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03"/>
    <w:rsid w:val="00011706"/>
    <w:rsid w:val="00016C18"/>
    <w:rsid w:val="00026371"/>
    <w:rsid w:val="00034100"/>
    <w:rsid w:val="000660E7"/>
    <w:rsid w:val="000B118F"/>
    <w:rsid w:val="000C1969"/>
    <w:rsid w:val="000E4FB2"/>
    <w:rsid w:val="000E5BA3"/>
    <w:rsid w:val="00106209"/>
    <w:rsid w:val="00116812"/>
    <w:rsid w:val="00145967"/>
    <w:rsid w:val="00155DE5"/>
    <w:rsid w:val="001A0668"/>
    <w:rsid w:val="001B69C2"/>
    <w:rsid w:val="001E3E01"/>
    <w:rsid w:val="001E53F8"/>
    <w:rsid w:val="001F7A3D"/>
    <w:rsid w:val="00215A87"/>
    <w:rsid w:val="00215CE4"/>
    <w:rsid w:val="00216779"/>
    <w:rsid w:val="00224013"/>
    <w:rsid w:val="00267D7D"/>
    <w:rsid w:val="002A2759"/>
    <w:rsid w:val="002A6045"/>
    <w:rsid w:val="002F262B"/>
    <w:rsid w:val="002F5018"/>
    <w:rsid w:val="003024C6"/>
    <w:rsid w:val="00310E95"/>
    <w:rsid w:val="00314CB1"/>
    <w:rsid w:val="00321A43"/>
    <w:rsid w:val="00360F36"/>
    <w:rsid w:val="00361703"/>
    <w:rsid w:val="003C46A6"/>
    <w:rsid w:val="003D44EE"/>
    <w:rsid w:val="00421BAE"/>
    <w:rsid w:val="00440204"/>
    <w:rsid w:val="0047460E"/>
    <w:rsid w:val="004F0B12"/>
    <w:rsid w:val="0057021A"/>
    <w:rsid w:val="00590825"/>
    <w:rsid w:val="00594874"/>
    <w:rsid w:val="005B73F0"/>
    <w:rsid w:val="006069E5"/>
    <w:rsid w:val="006140D2"/>
    <w:rsid w:val="00646FA0"/>
    <w:rsid w:val="00653D5A"/>
    <w:rsid w:val="0065652B"/>
    <w:rsid w:val="00696B26"/>
    <w:rsid w:val="006978C5"/>
    <w:rsid w:val="006A28F5"/>
    <w:rsid w:val="006D010D"/>
    <w:rsid w:val="0071493C"/>
    <w:rsid w:val="0071774C"/>
    <w:rsid w:val="00732712"/>
    <w:rsid w:val="0075603E"/>
    <w:rsid w:val="00761A22"/>
    <w:rsid w:val="0078384B"/>
    <w:rsid w:val="00793C75"/>
    <w:rsid w:val="00795CA8"/>
    <w:rsid w:val="007D104E"/>
    <w:rsid w:val="007D40C8"/>
    <w:rsid w:val="007E0EFA"/>
    <w:rsid w:val="007E2797"/>
    <w:rsid w:val="007E6152"/>
    <w:rsid w:val="00800D5E"/>
    <w:rsid w:val="00801C46"/>
    <w:rsid w:val="00830D9E"/>
    <w:rsid w:val="00846216"/>
    <w:rsid w:val="00862356"/>
    <w:rsid w:val="008735A2"/>
    <w:rsid w:val="00881134"/>
    <w:rsid w:val="00882DD7"/>
    <w:rsid w:val="008832D7"/>
    <w:rsid w:val="008C2A21"/>
    <w:rsid w:val="008E1205"/>
    <w:rsid w:val="00954A74"/>
    <w:rsid w:val="009613A6"/>
    <w:rsid w:val="009655BA"/>
    <w:rsid w:val="0098022C"/>
    <w:rsid w:val="009B2CBC"/>
    <w:rsid w:val="009B31D0"/>
    <w:rsid w:val="009E0248"/>
    <w:rsid w:val="00A30C04"/>
    <w:rsid w:val="00A7286B"/>
    <w:rsid w:val="00AC6988"/>
    <w:rsid w:val="00AD4996"/>
    <w:rsid w:val="00AD7DF5"/>
    <w:rsid w:val="00AF46A7"/>
    <w:rsid w:val="00AF6E25"/>
    <w:rsid w:val="00B02FC2"/>
    <w:rsid w:val="00B27D14"/>
    <w:rsid w:val="00B5752F"/>
    <w:rsid w:val="00B828FA"/>
    <w:rsid w:val="00B927DA"/>
    <w:rsid w:val="00B9323C"/>
    <w:rsid w:val="00B953B4"/>
    <w:rsid w:val="00C16942"/>
    <w:rsid w:val="00C65D1F"/>
    <w:rsid w:val="00C65F50"/>
    <w:rsid w:val="00C73861"/>
    <w:rsid w:val="00C942F0"/>
    <w:rsid w:val="00C94377"/>
    <w:rsid w:val="00CC0797"/>
    <w:rsid w:val="00CC7375"/>
    <w:rsid w:val="00CE7DC3"/>
    <w:rsid w:val="00CF1A23"/>
    <w:rsid w:val="00D9695D"/>
    <w:rsid w:val="00DA7880"/>
    <w:rsid w:val="00DF166C"/>
    <w:rsid w:val="00DF3DCE"/>
    <w:rsid w:val="00E0570A"/>
    <w:rsid w:val="00E32369"/>
    <w:rsid w:val="00E664EB"/>
    <w:rsid w:val="00E8796D"/>
    <w:rsid w:val="00EA792E"/>
    <w:rsid w:val="00EC27D4"/>
    <w:rsid w:val="00ED5B3B"/>
    <w:rsid w:val="00EE6E4B"/>
    <w:rsid w:val="00EF3BCB"/>
    <w:rsid w:val="00F17F25"/>
    <w:rsid w:val="00F37781"/>
    <w:rsid w:val="00F716C6"/>
    <w:rsid w:val="00F968B2"/>
    <w:rsid w:val="00FB3A13"/>
    <w:rsid w:val="00FC214C"/>
    <w:rsid w:val="00FC7967"/>
    <w:rsid w:val="00FF68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AE"/>
    <w:pPr>
      <w:ind w:left="-709" w:firstLine="56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703"/>
    <w:pPr>
      <w:tabs>
        <w:tab w:val="center" w:pos="4513"/>
        <w:tab w:val="right" w:pos="9026"/>
      </w:tabs>
    </w:pPr>
  </w:style>
  <w:style w:type="character" w:customStyle="1" w:styleId="HeaderChar">
    <w:name w:val="Header Char"/>
    <w:basedOn w:val="DefaultParagraphFont"/>
    <w:link w:val="Header"/>
    <w:uiPriority w:val="99"/>
    <w:rsid w:val="00361703"/>
  </w:style>
  <w:style w:type="paragraph" w:styleId="Footer">
    <w:name w:val="footer"/>
    <w:basedOn w:val="Normal"/>
    <w:link w:val="FooterChar"/>
    <w:uiPriority w:val="99"/>
    <w:unhideWhenUsed/>
    <w:rsid w:val="00361703"/>
    <w:pPr>
      <w:tabs>
        <w:tab w:val="center" w:pos="4513"/>
        <w:tab w:val="right" w:pos="9026"/>
      </w:tabs>
    </w:pPr>
  </w:style>
  <w:style w:type="character" w:customStyle="1" w:styleId="FooterChar">
    <w:name w:val="Footer Char"/>
    <w:basedOn w:val="DefaultParagraphFont"/>
    <w:link w:val="Footer"/>
    <w:uiPriority w:val="99"/>
    <w:rsid w:val="00361703"/>
  </w:style>
  <w:style w:type="paragraph" w:styleId="BalloonText">
    <w:name w:val="Balloon Text"/>
    <w:basedOn w:val="Normal"/>
    <w:link w:val="BalloonTextChar"/>
    <w:uiPriority w:val="99"/>
    <w:semiHidden/>
    <w:unhideWhenUsed/>
    <w:rsid w:val="00361703"/>
    <w:rPr>
      <w:rFonts w:ascii="Tahoma" w:hAnsi="Tahoma"/>
      <w:sz w:val="16"/>
      <w:szCs w:val="16"/>
      <w:lang w:val="x-none" w:eastAsia="x-none"/>
    </w:rPr>
  </w:style>
  <w:style w:type="character" w:customStyle="1" w:styleId="BalloonTextChar">
    <w:name w:val="Balloon Text Char"/>
    <w:link w:val="BalloonText"/>
    <w:uiPriority w:val="99"/>
    <w:semiHidden/>
    <w:rsid w:val="00361703"/>
    <w:rPr>
      <w:rFonts w:ascii="Tahoma" w:hAnsi="Tahoma" w:cs="Tahoma"/>
      <w:sz w:val="16"/>
      <w:szCs w:val="16"/>
    </w:rPr>
  </w:style>
  <w:style w:type="paragraph" w:styleId="ListParagraph">
    <w:name w:val="List Paragraph"/>
    <w:basedOn w:val="Normal"/>
    <w:uiPriority w:val="34"/>
    <w:qFormat/>
    <w:rsid w:val="009B31D0"/>
    <w:pPr>
      <w:spacing w:before="120" w:after="120"/>
      <w:ind w:left="720" w:firstLine="0"/>
      <w:contextualSpacing/>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BAE"/>
    <w:pPr>
      <w:ind w:left="-709" w:firstLine="567"/>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703"/>
    <w:pPr>
      <w:tabs>
        <w:tab w:val="center" w:pos="4513"/>
        <w:tab w:val="right" w:pos="9026"/>
      </w:tabs>
    </w:pPr>
  </w:style>
  <w:style w:type="character" w:customStyle="1" w:styleId="HeaderChar">
    <w:name w:val="Header Char"/>
    <w:basedOn w:val="DefaultParagraphFont"/>
    <w:link w:val="Header"/>
    <w:uiPriority w:val="99"/>
    <w:rsid w:val="00361703"/>
  </w:style>
  <w:style w:type="paragraph" w:styleId="Footer">
    <w:name w:val="footer"/>
    <w:basedOn w:val="Normal"/>
    <w:link w:val="FooterChar"/>
    <w:uiPriority w:val="99"/>
    <w:unhideWhenUsed/>
    <w:rsid w:val="00361703"/>
    <w:pPr>
      <w:tabs>
        <w:tab w:val="center" w:pos="4513"/>
        <w:tab w:val="right" w:pos="9026"/>
      </w:tabs>
    </w:pPr>
  </w:style>
  <w:style w:type="character" w:customStyle="1" w:styleId="FooterChar">
    <w:name w:val="Footer Char"/>
    <w:basedOn w:val="DefaultParagraphFont"/>
    <w:link w:val="Footer"/>
    <w:uiPriority w:val="99"/>
    <w:rsid w:val="00361703"/>
  </w:style>
  <w:style w:type="paragraph" w:styleId="BalloonText">
    <w:name w:val="Balloon Text"/>
    <w:basedOn w:val="Normal"/>
    <w:link w:val="BalloonTextChar"/>
    <w:uiPriority w:val="99"/>
    <w:semiHidden/>
    <w:unhideWhenUsed/>
    <w:rsid w:val="00361703"/>
    <w:rPr>
      <w:rFonts w:ascii="Tahoma" w:hAnsi="Tahoma"/>
      <w:sz w:val="16"/>
      <w:szCs w:val="16"/>
      <w:lang w:val="x-none" w:eastAsia="x-none"/>
    </w:rPr>
  </w:style>
  <w:style w:type="character" w:customStyle="1" w:styleId="BalloonTextChar">
    <w:name w:val="Balloon Text Char"/>
    <w:link w:val="BalloonText"/>
    <w:uiPriority w:val="99"/>
    <w:semiHidden/>
    <w:rsid w:val="00361703"/>
    <w:rPr>
      <w:rFonts w:ascii="Tahoma" w:hAnsi="Tahoma" w:cs="Tahoma"/>
      <w:sz w:val="16"/>
      <w:szCs w:val="16"/>
    </w:rPr>
  </w:style>
  <w:style w:type="paragraph" w:styleId="ListParagraph">
    <w:name w:val="List Paragraph"/>
    <w:basedOn w:val="Normal"/>
    <w:uiPriority w:val="34"/>
    <w:qFormat/>
    <w:rsid w:val="009B31D0"/>
    <w:pPr>
      <w:spacing w:before="120" w:after="120"/>
      <w:ind w:left="720" w:firstLine="0"/>
      <w:contextualSpacing/>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49436">
      <w:bodyDiv w:val="1"/>
      <w:marLeft w:val="0"/>
      <w:marRight w:val="0"/>
      <w:marTop w:val="0"/>
      <w:marBottom w:val="0"/>
      <w:divBdr>
        <w:top w:val="none" w:sz="0" w:space="0" w:color="auto"/>
        <w:left w:val="none" w:sz="0" w:space="0" w:color="auto"/>
        <w:bottom w:val="none" w:sz="0" w:space="0" w:color="auto"/>
        <w:right w:val="none" w:sz="0" w:space="0" w:color="auto"/>
      </w:divBdr>
    </w:div>
    <w:div w:id="159242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D3353-A355-42CC-A139-4D06E515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Philip Brewin</cp:lastModifiedBy>
  <cp:revision>3</cp:revision>
  <cp:lastPrinted>2014-11-05T17:03:00Z</cp:lastPrinted>
  <dcterms:created xsi:type="dcterms:W3CDTF">2014-11-05T17:02:00Z</dcterms:created>
  <dcterms:modified xsi:type="dcterms:W3CDTF">2014-11-05T17:12:00Z</dcterms:modified>
</cp:coreProperties>
</file>